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DB" w:rsidRPr="007E1FFA" w:rsidRDefault="007E1FFA" w:rsidP="007E1FFA">
      <w:pPr>
        <w:spacing w:line="276" w:lineRule="auto"/>
        <w:ind w:left="0" w:firstLine="567"/>
        <w:jc w:val="center"/>
        <w:rPr>
          <w:b/>
          <w:bCs/>
          <w:sz w:val="28"/>
          <w:szCs w:val="28"/>
          <w:u w:val="single"/>
        </w:rPr>
      </w:pPr>
      <w:r w:rsidRPr="007E1FFA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62860" cy="2565400"/>
            <wp:effectExtent l="19050" t="0" r="8890" b="0"/>
            <wp:wrapSquare wrapText="bothSides"/>
            <wp:docPr id="1" name="Рисунок 1" descr="D:\Users\ТАТЬЯНА\Downloads\gia_otveti_po_russkomu_golosovie_otv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ТАТЬЯНА\Downloads\gia_otveti_po_russkomu_golosovie_otvet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44DB" w:rsidRPr="007E1FFA">
        <w:rPr>
          <w:b/>
          <w:bCs/>
          <w:sz w:val="28"/>
          <w:szCs w:val="28"/>
          <w:u w:val="single"/>
        </w:rPr>
        <w:t>Как помочь детям подготовиться к экзаменам</w:t>
      </w:r>
    </w:p>
    <w:p w:rsidR="00CF44DB" w:rsidRPr="007E1FFA" w:rsidRDefault="00CF44DB" w:rsidP="007E1FFA">
      <w:pPr>
        <w:spacing w:line="276" w:lineRule="auto"/>
        <w:ind w:left="0" w:firstLine="567"/>
        <w:jc w:val="center"/>
        <w:rPr>
          <w:sz w:val="28"/>
          <w:szCs w:val="28"/>
        </w:rPr>
      </w:pPr>
      <w:r w:rsidRPr="007E1FFA">
        <w:rPr>
          <w:b/>
          <w:bCs/>
          <w:sz w:val="28"/>
          <w:szCs w:val="28"/>
        </w:rPr>
        <w:t>Советы родителям:</w:t>
      </w:r>
    </w:p>
    <w:p w:rsidR="00CF44DB" w:rsidRPr="007E1FFA" w:rsidRDefault="00CF44DB" w:rsidP="007E1FFA">
      <w:pPr>
        <w:spacing w:line="276" w:lineRule="auto"/>
        <w:ind w:left="0" w:firstLine="567"/>
        <w:jc w:val="both"/>
        <w:rPr>
          <w:sz w:val="28"/>
          <w:szCs w:val="28"/>
        </w:rPr>
      </w:pPr>
      <w:r w:rsidRPr="007E1FFA">
        <w:rPr>
          <w:sz w:val="28"/>
          <w:szCs w:val="28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</w:t>
      </w:r>
    </w:p>
    <w:p w:rsidR="00CF44DB" w:rsidRPr="007E1FFA" w:rsidRDefault="00CF44DB" w:rsidP="007E1FF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E1FFA">
        <w:rPr>
          <w:sz w:val="28"/>
          <w:szCs w:val="28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CF44DB" w:rsidRPr="007E1FFA" w:rsidRDefault="00CF44DB" w:rsidP="007E1FF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E1FFA">
        <w:rPr>
          <w:sz w:val="28"/>
          <w:szCs w:val="28"/>
        </w:rPr>
        <w:t>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CF44DB" w:rsidRPr="007E1FFA" w:rsidRDefault="00CF44DB" w:rsidP="007E1FF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E1FFA">
        <w:rPr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CF44DB" w:rsidRPr="007E1FFA" w:rsidRDefault="00CF44DB" w:rsidP="007E1FF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E1FFA">
        <w:rPr>
          <w:sz w:val="28"/>
          <w:szCs w:val="28"/>
        </w:rPr>
        <w:t xml:space="preserve">Помогите детям распределить темы подготовки по дням. </w:t>
      </w:r>
    </w:p>
    <w:p w:rsidR="00CF44DB" w:rsidRPr="007E1FFA" w:rsidRDefault="00CF44DB" w:rsidP="007E1FF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E1FFA">
        <w:rPr>
          <w:sz w:val="28"/>
          <w:szCs w:val="28"/>
        </w:rPr>
        <w:t>Ознакомьте ребенка с методикой подготовки к экзаменам. Подготовьте различные варианты тестовых заданий по предмету и потренируйте ребенка, ведь тестирование отличается от привычных для него письменных и устных экзаменов.</w:t>
      </w:r>
    </w:p>
    <w:p w:rsidR="00CF44DB" w:rsidRPr="007E1FFA" w:rsidRDefault="00CF44DB" w:rsidP="007E1FF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E1FFA">
        <w:rPr>
          <w:sz w:val="28"/>
          <w:szCs w:val="28"/>
        </w:rPr>
        <w:t>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CF44DB" w:rsidRPr="007E1FFA" w:rsidRDefault="00CF44DB" w:rsidP="007E1FF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E1FFA">
        <w:rPr>
          <w:sz w:val="28"/>
          <w:szCs w:val="28"/>
        </w:rPr>
        <w:t>Подбадривайте детей, повышайте их уверенность в себе.</w:t>
      </w:r>
    </w:p>
    <w:p w:rsidR="00CF44DB" w:rsidRPr="007E1FFA" w:rsidRDefault="00CF44DB" w:rsidP="007E1FF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E1FFA">
        <w:rPr>
          <w:sz w:val="28"/>
          <w:szCs w:val="28"/>
        </w:rPr>
        <w:t>Контролируйте режим подготовки ребенка к экзаменам,</w:t>
      </w:r>
      <w:r w:rsidRPr="007E1FFA">
        <w:rPr>
          <w:b/>
          <w:bCs/>
          <w:sz w:val="28"/>
          <w:szCs w:val="28"/>
        </w:rPr>
        <w:t xml:space="preserve"> </w:t>
      </w:r>
      <w:r w:rsidRPr="007E1FFA">
        <w:rPr>
          <w:sz w:val="28"/>
          <w:szCs w:val="28"/>
        </w:rPr>
        <w:t>не допускайте перегрузок;</w:t>
      </w:r>
    </w:p>
    <w:p w:rsidR="00CF44DB" w:rsidRPr="007E1FFA" w:rsidRDefault="00CF44DB" w:rsidP="007E1FF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E1FFA">
        <w:rPr>
          <w:sz w:val="28"/>
          <w:szCs w:val="28"/>
        </w:rPr>
        <w:t>обратите внимание на питание ребенка. Такие продукты как рыба, творог, орехи, курага и т.д. стимулируют работу головного мозга.</w:t>
      </w:r>
    </w:p>
    <w:p w:rsidR="00CF44DB" w:rsidRPr="007E1FFA" w:rsidRDefault="00CF44DB" w:rsidP="007E1FF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E1FFA">
        <w:rPr>
          <w:sz w:val="28"/>
          <w:szCs w:val="28"/>
        </w:rPr>
        <w:t>Накануне экзамена обеспечьте ребенку полноценный отдых, он должен отдохнуть и как следует выспаться.</w:t>
      </w:r>
    </w:p>
    <w:p w:rsidR="00CF44DB" w:rsidRPr="007E1FFA" w:rsidRDefault="00CF44DB" w:rsidP="007E1FF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E1FFA">
        <w:rPr>
          <w:sz w:val="28"/>
          <w:szCs w:val="28"/>
        </w:rPr>
        <w:t>Не критикуйте ребенка после экзамена.</w:t>
      </w:r>
    </w:p>
    <w:p w:rsidR="00CF44DB" w:rsidRPr="007E1FFA" w:rsidRDefault="00CF44DB" w:rsidP="007E1FFA">
      <w:pPr>
        <w:spacing w:line="276" w:lineRule="auto"/>
        <w:ind w:left="0" w:firstLine="567"/>
        <w:jc w:val="both"/>
        <w:rPr>
          <w:sz w:val="28"/>
          <w:szCs w:val="28"/>
        </w:rPr>
      </w:pPr>
      <w:r w:rsidRPr="007E1FFA">
        <w:rPr>
          <w:sz w:val="28"/>
          <w:szCs w:val="28"/>
        </w:rPr>
        <w:t xml:space="preserve">Помните: главное – снизить напряжение и тревожность ребенка и обеспечить ему подходящие условия для занятий. </w:t>
      </w:r>
    </w:p>
    <w:p w:rsidR="00AA4932" w:rsidRDefault="00AA4932"/>
    <w:sectPr w:rsidR="00AA4932" w:rsidSect="00AA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67E71"/>
    <w:multiLevelType w:val="hybridMultilevel"/>
    <w:tmpl w:val="3760A4C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F44DB"/>
    <w:rsid w:val="007E1FFA"/>
    <w:rsid w:val="00A33E7C"/>
    <w:rsid w:val="00AA4932"/>
    <w:rsid w:val="00CF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DB"/>
    <w:pPr>
      <w:widowControl w:val="0"/>
      <w:autoSpaceDE w:val="0"/>
      <w:autoSpaceDN w:val="0"/>
      <w:adjustRightInd w:val="0"/>
      <w:spacing w:after="0" w:line="240" w:lineRule="auto"/>
      <w:ind w:left="240" w:hanging="2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F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F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ТАТЬЯНА</cp:lastModifiedBy>
  <cp:revision>3</cp:revision>
  <dcterms:created xsi:type="dcterms:W3CDTF">2014-11-15T09:48:00Z</dcterms:created>
  <dcterms:modified xsi:type="dcterms:W3CDTF">2016-10-28T09:51:00Z</dcterms:modified>
</cp:coreProperties>
</file>